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56" w:afterLines="5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</w:p>
    <w:p>
      <w:pPr>
        <w:pStyle w:val="7"/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常州工程职业技术学院教师竞赛级别</w:t>
      </w:r>
    </w:p>
    <w:p>
      <w:pPr>
        <w:pStyle w:val="7"/>
        <w:spacing w:after="156" w:afterLines="50"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认定公示表（</w:t>
      </w:r>
      <w:r>
        <w:rPr>
          <w:rFonts w:ascii="方正小标宋简体" w:hAnsi="黑体" w:eastAsia="PMingLiU"/>
          <w:sz w:val="44"/>
          <w:szCs w:val="44"/>
        </w:rPr>
        <w:t>2024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年）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225"/>
        <w:gridCol w:w="1496"/>
        <w:gridCol w:w="326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事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宋体" w:hAnsi="宋体" w:eastAsia="宋体"/>
                <w:color w:val="auto"/>
                <w:sz w:val="22"/>
                <w:szCs w:val="22"/>
                <w:lang w:eastAsia="zh-CN"/>
              </w:rPr>
              <w:t>2024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  <w:t>年江苏省职业院校技能大赛工业网络智能控制与维护赛项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江苏省教育厅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由江苏省教育厅主办，为省内最权威的官方赛事之一。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级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宋体" w:hAnsi="宋体" w:eastAsia="宋体"/>
                <w:color w:val="auto"/>
                <w:sz w:val="22"/>
                <w:szCs w:val="22"/>
                <w:lang w:eastAsia="zh-CN"/>
              </w:rPr>
              <w:t>2024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  <w:t>年江苏省职业院校技能大赛智能网联汽车技术赛项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江苏省教育厅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由江苏省教育厅主办，为省内最权威的官方赛事之一。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级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spacing w:after="225"/>
              <w:rPr>
                <w:rFonts w:ascii="微软雅黑" w:hAnsi="微软雅黑" w:eastAsia="微软雅黑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全国行业职业技能大赛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第六届全国电子信息服务业职业技能大赛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中测杯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after="225"/>
              <w:rPr>
                <w:rFonts w:ascii="微软雅黑" w:hAnsi="微软雅黑" w:eastAsia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中国电子商会</w:t>
            </w:r>
            <w:r>
              <w:rPr>
                <w:rFonts w:ascii="Calibri" w:hAnsi="Calibri" w:eastAsia="微软雅黑" w:cs="Calibri"/>
                <w:color w:val="auto"/>
                <w:sz w:val="21"/>
                <w:szCs w:val="21"/>
                <w:lang w:eastAsia="zh-CN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中国就业培训技术指导中心</w:t>
            </w:r>
            <w:r>
              <w:rPr>
                <w:rFonts w:ascii="Calibri" w:hAnsi="Calibri" w:eastAsia="微软雅黑" w:cs="Calibri"/>
                <w:color w:val="auto"/>
                <w:sz w:val="21"/>
                <w:szCs w:val="21"/>
                <w:lang w:eastAsia="zh-CN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中国国防邮电工会全国委员会</w:t>
            </w:r>
          </w:p>
        </w:tc>
        <w:tc>
          <w:tcPr>
            <w:tcW w:w="3265" w:type="dxa"/>
            <w:shd w:val="clear" w:color="auto" w:fill="auto"/>
            <w:vAlign w:val="center"/>
          </w:tcPr>
          <w:p>
            <w:pPr>
              <w:spacing w:after="225"/>
              <w:rPr>
                <w:rFonts w:ascii="微软雅黑" w:hAnsi="微软雅黑" w:eastAsia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中测杯</w:t>
            </w:r>
            <w:r>
              <w:rPr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属于人社部公布的二类赛项，从首届大赛开始一直受到学校及社会的高度认可，特别在长三角、珠三角、山东省、四川、重庆等地多次被省厅纳入省赛重要项目之一且纳入省技术能手计划。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spacing w:after="225"/>
              <w:jc w:val="center"/>
              <w:rPr>
                <w:rFonts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</w:t>
            </w:r>
            <w:r>
              <w:rPr>
                <w:rFonts w:hint="eastAsia"/>
                <w:color w:val="auto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乙等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38636-FEE6-4153-843F-77EAD22A9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E361E0-ED68-48A8-BD1D-3CA0ABBFDC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1B90D6B-2F12-431A-AC28-29037AEE8B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402DF61-EAD2-4D00-A753-F44F085D6517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  <w:embedRegular r:id="rId5" w:fontKey="{90848BBA-5AF9-4999-86E9-7A6419FBCA8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429C923-918C-4367-BB8B-D4CB1B2917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MTU4OTkwZDViY2MwMDQ3YWY1YjBlYTBhZTMxNTIifQ=="/>
  </w:docVars>
  <w:rsids>
    <w:rsidRoot w:val="0034500A"/>
    <w:rsid w:val="00032834"/>
    <w:rsid w:val="002014BB"/>
    <w:rsid w:val="002105F8"/>
    <w:rsid w:val="0024439C"/>
    <w:rsid w:val="0034500A"/>
    <w:rsid w:val="00403142"/>
    <w:rsid w:val="00410597"/>
    <w:rsid w:val="007B467F"/>
    <w:rsid w:val="008B0BAC"/>
    <w:rsid w:val="00A478CA"/>
    <w:rsid w:val="00A93AB5"/>
    <w:rsid w:val="00EE58F8"/>
    <w:rsid w:val="00F96431"/>
    <w:rsid w:val="00FB1E07"/>
    <w:rsid w:val="3A0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able caption|1_"/>
    <w:basedOn w:val="5"/>
    <w:link w:val="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8</TotalTime>
  <ScaleCrop>false</ScaleCrop>
  <LinksUpToDate>false</LinksUpToDate>
  <CharactersWithSpaces>413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2020-09-21T09:39:00Z</dcterms:created>
  <dc:creator>YSP</dc:creator>
  <cp:lastModifiedBy>咩咩</cp:lastModifiedBy>
  <dcterms:modified xsi:type="dcterms:W3CDTF">2023-10-10T08:35:58Z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A763FC8A8FE04CD495ECDB8F1419331B_12</vt:lpwstr>
  </property>
</Properties>
</file>